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A342B4" w:rsidRPr="002477F5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A342B4">
        <w:rPr>
          <w:b/>
          <w:bCs/>
          <w:sz w:val="32"/>
          <w:szCs w:val="32"/>
        </w:rPr>
        <w:t>Белозерьевская</w:t>
      </w:r>
      <w:proofErr w:type="spellEnd"/>
      <w:r w:rsidR="00A342B4">
        <w:rPr>
          <w:b/>
          <w:bCs/>
          <w:sz w:val="32"/>
          <w:szCs w:val="32"/>
        </w:rPr>
        <w:t xml:space="preserve"> СОШ</w:t>
      </w:r>
      <w:r w:rsidRPr="002477F5">
        <w:rPr>
          <w:b/>
          <w:bCs/>
          <w:sz w:val="32"/>
          <w:szCs w:val="32"/>
        </w:rPr>
        <w:t>»</w:t>
      </w:r>
    </w:p>
    <w:p w:rsidR="00DC7350" w:rsidRDefault="00FA356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A342B4">
        <w:rPr>
          <w:color w:val="001F5F"/>
        </w:rPr>
        <w:t xml:space="preserve"> </w:t>
      </w:r>
      <w:r>
        <w:rPr>
          <w:color w:val="001F5F"/>
        </w:rPr>
        <w:t>основной</w:t>
      </w:r>
      <w:r w:rsidR="00A342B4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A342B4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A342B4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A342B4">
        <w:rPr>
          <w:color w:val="001F5F"/>
        </w:rPr>
        <w:t xml:space="preserve"> </w:t>
      </w:r>
      <w:r>
        <w:rPr>
          <w:color w:val="001F5F"/>
        </w:rPr>
        <w:t>общего</w:t>
      </w:r>
      <w:r w:rsidR="00A342B4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A342B4">
        <w:rPr>
          <w:color w:val="001F5F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FA3563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FA356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FA356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A342B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A342B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A342B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Pr="00A342B4" w:rsidRDefault="00A342B4" w:rsidP="00A342B4">
            <w:pPr>
              <w:rPr>
                <w:b/>
              </w:rPr>
            </w:pPr>
            <w:r w:rsidRPr="00A342B4">
              <w:rPr>
                <w:b/>
              </w:rPr>
              <w:t xml:space="preserve">Русский </w:t>
            </w:r>
            <w:r w:rsidR="00FA3563" w:rsidRPr="00A342B4">
              <w:rPr>
                <w:b/>
              </w:rPr>
              <w:t>язык</w:t>
            </w: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 w:rsidR="00A342B4"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FA35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A342B4">
              <w:rPr>
                <w:sz w:val="24"/>
              </w:rPr>
              <w:t xml:space="preserve">а </w:t>
            </w:r>
            <w:r>
              <w:rPr>
                <w:sz w:val="24"/>
              </w:rPr>
              <w:t>направлено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FA35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FA35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FA35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 w:rsidR="00A342B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FA35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FA35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FA356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М.В.(1класс),УМК “Русский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FA356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“Синтаксис”,“Орфография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разделов“Общиесведенияорусскомязыке”,“Фонетикаиграфика”,“Орфоэпия”,“Лексика”,“Составслова”(морфемика),“Морфология”,“Синтаксис”, “Орфография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FA35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Наизучениепредмета“Русскийязык”наступениначальногообщегообразованияотводится675часов:</w:t>
            </w:r>
          </w:p>
          <w:p w:rsidR="00DC7350" w:rsidRDefault="00FA356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класс–165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грамоте и73 ч (10 учебных недель) –урокам русского языка.</w:t>
            </w:r>
          </w:p>
          <w:p w:rsidR="00DC7350" w:rsidRDefault="00FA356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42B4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FA35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342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</w:t>
            </w:r>
            <w:r w:rsidR="00FA3563">
              <w:rPr>
                <w:color w:val="333333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на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к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 w:rsidR="00A342B4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342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</w:t>
            </w:r>
            <w:r w:rsidR="00FA3563">
              <w:rPr>
                <w:color w:val="333333"/>
                <w:sz w:val="24"/>
              </w:rPr>
              <w:t>редмету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 </w:t>
            </w:r>
            <w:r w:rsidR="00FA3563">
              <w:rPr>
                <w:color w:val="333333"/>
                <w:sz w:val="24"/>
              </w:rPr>
              <w:t>так же ориентирована на целевые приоритеты, сформулированные в федеральной 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 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 обучения литературного чтения - становление грамотного читателя, мотивированного к использованию 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 как средства самообразования и саморазвития, осознающего роль чтения в успешности обучения и 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 эмоционально откликающегося на прослушанное или прочитанное 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2023г.,планируемых результатов начального общего образования 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 с ООП НОО, УП, УМК «Литературное чтение» Климанова Л.Ф.. ,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М.В.(1класс), УМК 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чтение”Климанова Л.Ф. ,Горецкий В.Г., Виноградова Л.А. 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 программы по предмету «Литературное чтение» для 1 класса начинается в водным интегрированным 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 w:rsidR="0024734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:rsidR="00DC7350" w:rsidRDefault="00FA356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 программного материала строится на основе произведений “Сказка фольклорная (народная) или 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(авторская), “Произведения о детях и для детей”, “Произведения о родной природе”, “Устное </w:t>
            </w:r>
            <w:proofErr w:type="spellStart"/>
            <w:r>
              <w:rPr>
                <w:sz w:val="24"/>
              </w:rPr>
              <w:t>творчество-малые</w:t>
            </w:r>
            <w:proofErr w:type="spellEnd"/>
            <w:r>
              <w:rPr>
                <w:sz w:val="24"/>
              </w:rPr>
              <w:t xml:space="preserve"> 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жанры”, “Произведения о братьях наших </w:t>
            </w:r>
            <w:r>
              <w:rPr>
                <w:sz w:val="24"/>
              </w:rPr>
              <w:t>меньших”, “Произведения о маме”, “Фольклорные и авторские произведения о 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 w:rsidP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фантазии”, “Библиографическая культура” работа с детской 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2 класса предусматривает 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 материала раздело в“О нашей Родине”, “Фольклор (устное народное творчество), “Звуки и краски 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 в разное время года”, “О детях и дружбе”, “мир сказок”, “О братьях наших меньших”, “О наших близких, о 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 литература”, “Библиографическая культура (работа с детской книгой и справочной 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Содержание рабочей программы учебного предмета “Литературное чтение” для 3 класса“ </w:t>
            </w:r>
            <w:r>
              <w:rPr>
                <w:color w:val="333333"/>
                <w:sz w:val="24"/>
              </w:rPr>
              <w:t>О Родине и её истории”, 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 народное творчество”, “Фольклорная сказка как отражение общечеловеческих ценностей и нравственных 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 чтения: народная песня”, “Творчество А.С.Пушкина”, “Творчество И.А. Крылова”, “Картины природы в 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 и писателей ХIХ–ХХ веков”, “Творчество Л. Н.Толстого”, “Литературная сказка”, “Произведения о 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FA356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FA356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 культура (работа с детской книгой и 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класса“О Родине, героические страницы истории”, “Фольклор”(устное народное творчество),“Творчество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FA35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предмета“Литературное чтение”на ступени начального общего образования отводится 540часов:</w:t>
            </w:r>
          </w:p>
          <w:p w:rsidR="00DC7350" w:rsidRDefault="00FA356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 класс–132часа (4 часа в неделю);</w:t>
            </w:r>
          </w:p>
          <w:p w:rsidR="00DC7350" w:rsidRDefault="00FA356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 класс–136часов (4 часа в неделю);</w:t>
            </w:r>
          </w:p>
          <w:p w:rsidR="00DC7350" w:rsidRDefault="00FA356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 класс–136часов (4 часа в неделю);</w:t>
            </w:r>
          </w:p>
          <w:p w:rsidR="00DC7350" w:rsidRDefault="00FA356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 класс–136часов (4 часа в 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FA356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 же федеральной рабочей программы </w:t>
            </w:r>
            <w:r>
              <w:rPr>
                <w:spacing w:val="-1"/>
                <w:sz w:val="24"/>
              </w:rPr>
              <w:t xml:space="preserve">воспитания. Рабочая программа разработана на основе </w:t>
            </w:r>
            <w:r>
              <w:rPr>
                <w:sz w:val="24"/>
              </w:rPr>
              <w:t xml:space="preserve">УМК «Математика» Моро М.И.,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М.А.,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z w:val="24"/>
              </w:rPr>
              <w:t xml:space="preserve"> Г.В .и другие, 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 w:rsidR="00895D3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 w:rsidR="00895D3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 w:rsidR="00895D3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FA356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FA356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>», «равно-неравно», «порядок»), смысла арифметических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FA356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школьника—формирование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Pr="00895D37" w:rsidRDefault="00FA3563" w:rsidP="00895D3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 w:rsidR="00895D37">
              <w:rPr>
                <w:sz w:val="24"/>
              </w:rPr>
              <w:t xml:space="preserve"> </w:t>
            </w:r>
            <w:r w:rsidRPr="00895D37">
              <w:rPr>
                <w:sz w:val="24"/>
              </w:rPr>
              <w:t>навыков</w:t>
            </w:r>
            <w:r w:rsidR="00895D37">
              <w:rPr>
                <w:sz w:val="24"/>
              </w:rPr>
              <w:t xml:space="preserve"> </w:t>
            </w:r>
            <w:r w:rsidRPr="00895D37">
              <w:rPr>
                <w:sz w:val="24"/>
              </w:rPr>
              <w:t>использования</w:t>
            </w:r>
            <w:r w:rsidR="00895D37">
              <w:rPr>
                <w:sz w:val="24"/>
              </w:rPr>
              <w:t xml:space="preserve"> </w:t>
            </w:r>
            <w:r w:rsidRPr="00895D37">
              <w:rPr>
                <w:sz w:val="24"/>
              </w:rPr>
              <w:t>математических</w:t>
            </w:r>
            <w:r w:rsidR="00895D37">
              <w:rPr>
                <w:sz w:val="24"/>
              </w:rPr>
              <w:t xml:space="preserve"> </w:t>
            </w:r>
            <w:r w:rsidRPr="00895D37">
              <w:rPr>
                <w:sz w:val="24"/>
              </w:rPr>
              <w:t>знаний</w:t>
            </w:r>
            <w:r w:rsidR="00895D37">
              <w:rPr>
                <w:sz w:val="24"/>
              </w:rPr>
              <w:t xml:space="preserve"> </w:t>
            </w:r>
            <w:r w:rsidRPr="00895D37"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 w:rsidRPr="00895D37">
              <w:rPr>
                <w:sz w:val="24"/>
              </w:rPr>
              <w:t>повседневной</w:t>
            </w:r>
            <w:r w:rsidR="00895D37">
              <w:rPr>
                <w:sz w:val="24"/>
              </w:rPr>
              <w:t xml:space="preserve"> </w:t>
            </w:r>
            <w:r w:rsidRPr="00895D37">
              <w:rPr>
                <w:sz w:val="24"/>
              </w:rPr>
              <w:t>жизни.</w:t>
            </w:r>
          </w:p>
          <w:p w:rsidR="00DC7350" w:rsidRDefault="00FA356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предмета“Математика”на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A356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класс–132часа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(4часа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класс–136часов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класс–136часов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класс–136часов(4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895D37" w:rsidRDefault="00895D37" w:rsidP="00895D37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ind w:left="829"/>
              <w:rPr>
                <w:sz w:val="24"/>
              </w:rPr>
            </w:pP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FA356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 w:rsidR="00895D37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895D37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FA35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развитие умений и навыков применять полученные знания в реальной учебной и жизненной практике, связанной как </w:t>
            </w:r>
            <w:proofErr w:type="spellStart"/>
            <w:r>
              <w:rPr>
                <w:sz w:val="24"/>
              </w:rPr>
              <w:t>споисково-исследовательской</w:t>
            </w:r>
            <w:proofErr w:type="spellEnd"/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 w:rsidR="00895D3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развитиеи</w:t>
            </w:r>
            <w:proofErr w:type="spellEnd"/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FA356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FA356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 ООПНОО,УП, УМК«Окружающий мир»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FA356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 w:rsidR="00895D3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наступени</w:t>
            </w:r>
            <w:proofErr w:type="spellEnd"/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природа”,“Правила безопасности жизнедеятельности”.</w:t>
            </w:r>
          </w:p>
          <w:p w:rsidR="00DC7350" w:rsidRDefault="00FA356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предмета“Окружающий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мир”на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класс–66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5D3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A356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2473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 w:rsidR="002473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2473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FA356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FA35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FA356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 w:rsidR="0024734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 w:rsidR="0024734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FA356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FA356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FA356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FA356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A356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 w:rsidR="002473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FA356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24734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 w:rsidR="0024734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 w:rsidR="0024734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FA356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 w:rsidR="002473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FA3563" w:rsidP="0024734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 Изучение предмета “Изобразительное искусство” на ступени начального общего образования нацелено 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24734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FA3563">
              <w:rPr>
                <w:sz w:val="24"/>
              </w:rPr>
              <w:t>ействительности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путём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начальных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основ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художественных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знаний,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умений,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творческого</w:t>
            </w:r>
            <w:r>
              <w:rPr>
                <w:sz w:val="24"/>
              </w:rPr>
              <w:t xml:space="preserve">  </w:t>
            </w:r>
            <w:r w:rsidR="00FA3563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программного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материала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разделов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“Восприятие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произведений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искусства”,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“Графика”,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“Живопись”,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“Скульптура”,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“Декоративно-прикладное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искусство”, “Архитектура”,“Азбука цифровой</w:t>
            </w:r>
            <w:r>
              <w:rPr>
                <w:sz w:val="24"/>
              </w:rPr>
              <w:t xml:space="preserve"> </w:t>
            </w:r>
            <w:r w:rsidR="00FA3563">
              <w:rPr>
                <w:sz w:val="24"/>
              </w:rPr>
              <w:t>графики”.</w:t>
            </w:r>
          </w:p>
          <w:p w:rsidR="00DC7350" w:rsidRDefault="00FA35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A35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FA35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FA356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 w:rsidR="002473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КритскаяЕ.Д</w:t>
            </w:r>
            <w:proofErr w:type="spellEnd"/>
            <w:r>
              <w:rPr>
                <w:sz w:val="24"/>
              </w:rPr>
              <w:t>.,</w:t>
            </w:r>
            <w:r w:rsidR="002473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СергееваГ.П</w:t>
            </w:r>
            <w:proofErr w:type="spellEnd"/>
            <w:r>
              <w:rPr>
                <w:sz w:val="24"/>
              </w:rPr>
              <w:t>.,</w:t>
            </w:r>
            <w:r w:rsidR="002473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ШмагинаТ.С</w:t>
            </w:r>
            <w:proofErr w:type="spellEnd"/>
            <w:r>
              <w:rPr>
                <w:sz w:val="24"/>
              </w:rPr>
              <w:t>.,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FA356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музыке</w:t>
            </w:r>
            <w:r w:rsidR="00247342">
              <w:rPr>
                <w:sz w:val="24"/>
              </w:rPr>
              <w:t xml:space="preserve">. </w:t>
            </w:r>
          </w:p>
          <w:p w:rsidR="00DC7350" w:rsidRDefault="00FA356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 последующим направлениям:</w:t>
            </w:r>
          </w:p>
          <w:p w:rsidR="00DC7350" w:rsidRDefault="00FA356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FA356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FA35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247342">
              <w:rPr>
                <w:sz w:val="24"/>
              </w:rPr>
              <w:t xml:space="preserve"> «Музыка" </w:t>
            </w:r>
            <w:r>
              <w:rPr>
                <w:sz w:val="24"/>
              </w:rPr>
              <w:t>на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A35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FA356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FA3563" w:rsidP="00646C2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24734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646C2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 w:rsidR="00646C2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ЗуеваТ.П.,АО</w:t>
            </w:r>
            <w:proofErr w:type="spellEnd"/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 w:rsidR="00646C22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646C22">
              <w:rPr>
                <w:sz w:val="24"/>
              </w:rPr>
              <w:t xml:space="preserve">. </w:t>
            </w: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6C6DD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социальноценных</w:t>
            </w:r>
            <w:proofErr w:type="spellEnd"/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 w:rsidR="006C6DD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FA35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FA35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FA356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 w:rsidR="006C6DD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FA356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6C6D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 w:rsidR="006C6DD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 w:rsidR="006C6DD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 w:rsidR="006C6DD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 w:rsidR="006C6DD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 w:rsidR="006C6DDA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разработа</w:t>
            </w:r>
            <w:proofErr w:type="spellEnd"/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C6DD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наоснове</w:t>
            </w:r>
            <w:proofErr w:type="spellEnd"/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6C6DDA">
              <w:rPr>
                <w:sz w:val="24"/>
              </w:rPr>
              <w:t xml:space="preserve">. </w:t>
            </w:r>
          </w:p>
          <w:p w:rsidR="00DC7350" w:rsidRDefault="00FA356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 w:rsidR="006C6DD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спортивнойиприкладной</w:t>
            </w:r>
            <w:proofErr w:type="spellEnd"/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FA356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6C6DDA">
              <w:rPr>
                <w:sz w:val="24"/>
              </w:rPr>
              <w:t xml:space="preserve"> </w:t>
            </w:r>
            <w:r>
              <w:rPr>
                <w:sz w:val="24"/>
              </w:rPr>
              <w:t>270часов:</w:t>
            </w:r>
          </w:p>
          <w:p w:rsidR="00DC7350" w:rsidRDefault="00FA35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FA35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5F2FB5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342"/>
    <w:rsid w:val="002477F5"/>
    <w:rsid w:val="005F2FB5"/>
    <w:rsid w:val="00646C22"/>
    <w:rsid w:val="006C6DDA"/>
    <w:rsid w:val="00895D37"/>
    <w:rsid w:val="00A342B4"/>
    <w:rsid w:val="00AA4A23"/>
    <w:rsid w:val="00DC7350"/>
    <w:rsid w:val="00FA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2FB5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F2FB5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F2FB5"/>
  </w:style>
  <w:style w:type="paragraph" w:customStyle="1" w:styleId="TableParagraph">
    <w:name w:val="Table Paragraph"/>
    <w:basedOn w:val="a"/>
    <w:uiPriority w:val="1"/>
    <w:qFormat/>
    <w:rsid w:val="005F2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2</cp:revision>
  <dcterms:created xsi:type="dcterms:W3CDTF">2023-12-18T11:37:00Z</dcterms:created>
  <dcterms:modified xsi:type="dcterms:W3CDTF">2023-12-18T11:37:00Z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